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9C66B">
      <w:pPr>
        <w:spacing w:line="560" w:lineRule="exact"/>
        <w:rPr>
          <w:rFonts w:hint="eastAsia" w:ascii="黑体" w:hAnsi="宋体" w:eastAsia="黑体" w:cs="宋体"/>
          <w:bCs/>
          <w:kern w:val="0"/>
          <w:szCs w:val="32"/>
        </w:rPr>
      </w:pPr>
    </w:p>
    <w:p w14:paraId="54948B2F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u w:val="single"/>
        </w:rPr>
        <w:t xml:space="preserve">         </w:t>
      </w:r>
      <w:bookmarkStart w:id="0" w:name="OLE_LINK1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基金会换届会议议程</w:t>
      </w:r>
      <w:bookmarkStart w:id="1" w:name="_GoBack"/>
      <w:bookmarkEnd w:id="1"/>
    </w:p>
    <w:bookmarkEnd w:id="0"/>
    <w:p w14:paraId="7AE618D6">
      <w:pPr>
        <w:spacing w:line="560" w:lineRule="exact"/>
        <w:ind w:firstLine="640"/>
        <w:rPr>
          <w:rFonts w:hint="eastAsia" w:hAnsi="宋体" w:cs="宋体"/>
          <w:b/>
          <w:bCs/>
          <w:kern w:val="0"/>
          <w:szCs w:val="32"/>
        </w:rPr>
      </w:pPr>
      <w:r>
        <w:rPr>
          <w:rFonts w:hint="eastAsia" w:hAnsi="宋体" w:cs="宋体"/>
          <w:b/>
          <w:bCs/>
          <w:kern w:val="0"/>
          <w:szCs w:val="32"/>
        </w:rPr>
        <w:t xml:space="preserve"> </w:t>
      </w:r>
    </w:p>
    <w:p w14:paraId="42601229">
      <w:pPr>
        <w:spacing w:line="560" w:lineRule="exact"/>
        <w:ind w:firstLine="640" w:firstLineChars="200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一、召开本届理事会</w:t>
      </w:r>
    </w:p>
    <w:p w14:paraId="514AAD48">
      <w:pPr>
        <w:spacing w:line="560" w:lineRule="exact"/>
        <w:ind w:firstLine="640" w:firstLineChars="20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1.宣布会议召开（会议应出席理事</w:t>
      </w:r>
      <w:r>
        <w:rPr>
          <w:rFonts w:hint="eastAsia" w:hAnsi="宋体" w:cs="宋体"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人、实出席理事</w:t>
      </w:r>
      <w:r>
        <w:rPr>
          <w:rFonts w:hint="eastAsia" w:hAnsi="宋体" w:cs="宋体"/>
          <w:kern w:val="0"/>
          <w:szCs w:val="32"/>
          <w:u w:val="single"/>
        </w:rPr>
        <w:t xml:space="preserve">  </w:t>
      </w:r>
      <w:r>
        <w:rPr>
          <w:rFonts w:hint="eastAsia" w:hAnsi="宋体" w:cs="宋体"/>
          <w:kern w:val="0"/>
          <w:szCs w:val="32"/>
        </w:rPr>
        <w:t>人，出席会议理事人数应超过全体理事人数的2/3。主持人一般由秘书长担任）。</w:t>
      </w:r>
    </w:p>
    <w:p w14:paraId="224E103C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2.介绍领导及来宾。</w:t>
      </w:r>
    </w:p>
    <w:p w14:paraId="0FDD0E16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3.介绍因故未出席理事及委托情况。</w:t>
      </w:r>
    </w:p>
    <w:p w14:paraId="6322EACC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4.听取并审议《理事会工作报告》。</w:t>
      </w:r>
    </w:p>
    <w:p w14:paraId="19ED5F88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5.听取并审议《财务工作报告》，宣读《换届审计报告》（法定代表人离任的还须宣读《法定代表人任期经济责任审计报告》）。</w:t>
      </w:r>
    </w:p>
    <w:p w14:paraId="166F7137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6.听取并审议其他事项。</w:t>
      </w:r>
    </w:p>
    <w:p w14:paraId="605F9FBD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7.监事（监事长）宣读《监事意见》或《监事会工作报告》。</w:t>
      </w:r>
    </w:p>
    <w:p w14:paraId="63C08B28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8.组织选举。</w:t>
      </w:r>
    </w:p>
    <w:p w14:paraId="4575994D">
      <w:pPr>
        <w:spacing w:line="560" w:lineRule="exact"/>
        <w:ind w:firstLine="64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（1）介绍理事候选人产生程序、名单和简历；</w:t>
      </w:r>
    </w:p>
    <w:p w14:paraId="250B1EBE">
      <w:pPr>
        <w:spacing w:line="560" w:lineRule="exact"/>
        <w:ind w:firstLine="627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 xml:space="preserve">（2）推选并通过监票人、计票人（理事候选人不得担任监票人、计票人）； </w:t>
      </w:r>
    </w:p>
    <w:p w14:paraId="572B4567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（3）宣读并通过《理事会选举办法》；</w:t>
      </w:r>
    </w:p>
    <w:p w14:paraId="76333E0F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（4）监票人检查票箱后，当场封闭；</w:t>
      </w:r>
    </w:p>
    <w:p w14:paraId="5AF407C1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（5）计票人发出选票，并报告实发选票数；</w:t>
      </w:r>
    </w:p>
    <w:p w14:paraId="1E24DF81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（6）监票人介绍填写选票方法和注意事项；</w:t>
      </w:r>
    </w:p>
    <w:p w14:paraId="7DF715DE">
      <w:pPr>
        <w:spacing w:line="560" w:lineRule="exact"/>
        <w:ind w:firstLine="640"/>
        <w:rPr>
          <w:rFonts w:hint="eastAsia" w:hAnsi="宋体" w:cs="宋体"/>
          <w:color w:val="FF0000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（7）填写选票；</w:t>
      </w:r>
    </w:p>
    <w:p w14:paraId="544FAADF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（8）投票；</w:t>
      </w:r>
    </w:p>
    <w:p w14:paraId="74A9B49D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（9）验票；</w:t>
      </w:r>
    </w:p>
    <w:p w14:paraId="6376FCFC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监票人、计票人当场开箱验票，并报告收回选票数，收回的选票数等于或少于发出的选票数，选举有效。</w:t>
      </w:r>
    </w:p>
    <w:p w14:paraId="5DF1C6B6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（10）计票；</w:t>
      </w:r>
    </w:p>
    <w:p w14:paraId="7D008A22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每张选票所选同意的人数（包括另选人数）等于或少于应选名额的为有效票，多于应选名额的为无效票。</w:t>
      </w:r>
    </w:p>
    <w:p w14:paraId="71EF0FC2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（11）公布候选人得票情况；</w:t>
      </w:r>
    </w:p>
    <w:p w14:paraId="55722E1F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监票人、计票人填写选举计票结果统计单，并签字确认后，由监票人公布候选人得票情况。</w:t>
      </w:r>
    </w:p>
    <w:p w14:paraId="3A0C1B94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（12）宣布选举结果；</w:t>
      </w:r>
    </w:p>
    <w:p w14:paraId="218128B6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候选人得赞成票数超过全体理事人数的2/3，方可当选。</w:t>
      </w:r>
    </w:p>
    <w:p w14:paraId="2B5DF9BF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（13）宣布新一届监事名单、简历；</w:t>
      </w:r>
    </w:p>
    <w:p w14:paraId="29E09154">
      <w:pPr>
        <w:spacing w:line="560" w:lineRule="exact"/>
        <w:ind w:firstLine="640"/>
        <w:rPr>
          <w:rFonts w:hint="eastAsia" w:hAnsi="宋体" w:cs="宋体"/>
          <w:b/>
          <w:bCs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（14）封存选票，以便备查。</w:t>
      </w:r>
    </w:p>
    <w:p w14:paraId="69FDD8E0">
      <w:pPr>
        <w:spacing w:line="560" w:lineRule="exact"/>
        <w:ind w:firstLine="640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二、召开新一届理事会第一次会议</w:t>
      </w:r>
    </w:p>
    <w:p w14:paraId="29598DE0">
      <w:pPr>
        <w:spacing w:line="560" w:lineRule="exact"/>
        <w:ind w:left="160" w:firstLine="480"/>
        <w:jc w:val="left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1.宣布会议召开（应出席会议理事</w:t>
      </w:r>
      <w:r>
        <w:rPr>
          <w:rFonts w:hint="eastAsia" w:hAnsi="宋体" w:cs="宋体"/>
          <w:kern w:val="0"/>
          <w:szCs w:val="32"/>
          <w:u w:val="single"/>
        </w:rPr>
        <w:t xml:space="preserve"> </w:t>
      </w:r>
      <w:r>
        <w:rPr>
          <w:rFonts w:hint="eastAsia" w:hAnsi="宋体" w:cs="宋体"/>
          <w:kern w:val="0"/>
          <w:szCs w:val="32"/>
        </w:rPr>
        <w:t>人、实出席理事</w:t>
      </w:r>
      <w:r>
        <w:rPr>
          <w:rFonts w:hint="eastAsia" w:hAnsi="宋体" w:cs="宋体"/>
          <w:kern w:val="0"/>
          <w:szCs w:val="32"/>
          <w:u w:val="single"/>
        </w:rPr>
        <w:t xml:space="preserve"> </w:t>
      </w:r>
      <w:r>
        <w:rPr>
          <w:rFonts w:hint="eastAsia" w:hAnsi="宋体" w:cs="宋体"/>
          <w:kern w:val="0"/>
          <w:szCs w:val="32"/>
        </w:rPr>
        <w:t>人，出席会议理事人数应超过全体理事人数的2/3。主持人由新一届理事会推选）；</w:t>
      </w:r>
    </w:p>
    <w:p w14:paraId="3579768E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2.介绍因故未出席理事及委托情况；</w:t>
      </w:r>
    </w:p>
    <w:p w14:paraId="0114FDF8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3.介绍理事长、副理事长、秘书长候选人产生程序、名单和简历；</w:t>
      </w:r>
    </w:p>
    <w:p w14:paraId="110B7AAB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4.选举产生理事长、副理事长、秘书长（参照理事选举程序进行）；</w:t>
      </w:r>
    </w:p>
    <w:p w14:paraId="6259A4A4">
      <w:pPr>
        <w:spacing w:line="560" w:lineRule="exact"/>
        <w:ind w:firstLine="640"/>
        <w:rPr>
          <w:rFonts w:hint="eastAsia" w:hAnsi="宋体" w:cs="宋体"/>
          <w:kern w:val="0"/>
          <w:szCs w:val="32"/>
        </w:rPr>
      </w:pPr>
      <w:r>
        <w:rPr>
          <w:rFonts w:hint="eastAsia" w:hAnsi="宋体" w:cs="宋体"/>
          <w:kern w:val="0"/>
          <w:szCs w:val="32"/>
        </w:rPr>
        <w:t>5.表决通过其他事项。</w:t>
      </w:r>
    </w:p>
    <w:p w14:paraId="35360753">
      <w:pPr>
        <w:spacing w:line="560" w:lineRule="exact"/>
        <w:ind w:firstLine="640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三、宣布理事长、副理事长、秘书长选举结果</w:t>
      </w:r>
    </w:p>
    <w:p w14:paraId="3FD0D3C9">
      <w:pPr>
        <w:spacing w:line="560" w:lineRule="exact"/>
        <w:ind w:firstLine="640"/>
        <w:rPr>
          <w:rFonts w:hint="eastAsia" w:ascii="黑体" w:hAnsi="宋体" w:eastAsia="黑体" w:cs="宋体"/>
          <w:bCs/>
          <w:kern w:val="0"/>
          <w:szCs w:val="32"/>
        </w:rPr>
      </w:pPr>
      <w:r>
        <w:rPr>
          <w:rFonts w:hint="eastAsia" w:ascii="黑体" w:hAnsi="宋体" w:eastAsia="黑体" w:cs="宋体"/>
          <w:bCs/>
          <w:kern w:val="0"/>
          <w:szCs w:val="32"/>
        </w:rPr>
        <w:t>四、新当选理事长讲话</w:t>
      </w:r>
    </w:p>
    <w:p w14:paraId="71C9AA2D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6D7B339E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09695E52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6E0DAD11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665F404B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384BE360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5B5419CA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505977B3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14F08014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181A00B2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76DAD45E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577F1EA7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07131AB3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3AC97319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237DAF34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6907326B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60EC930E">
      <w:pPr>
        <w:widowControl/>
        <w:spacing w:line="580" w:lineRule="atLeast"/>
        <w:ind w:right="105"/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</w:pPr>
      <w:r>
        <w:rPr>
          <w:rFonts w:hint="eastAsia" w:ascii="楷体_GB2312" w:hAnsi="宋体" w:eastAsia="楷体_GB2312" w:cs="宋体"/>
          <w:b/>
          <w:bCs/>
          <w:kern w:val="0"/>
          <w:sz w:val="30"/>
          <w:szCs w:val="30"/>
        </w:rPr>
        <w:t xml:space="preserve"> </w:t>
      </w:r>
    </w:p>
    <w:p w14:paraId="5B7E9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OTI3OTY0NDNjODk0ODdkMjJkZDcxMzJhODQ0NGMifQ=="/>
  </w:docVars>
  <w:rsids>
    <w:rsidRoot w:val="56EA5CDE"/>
    <w:rsid w:val="1BD11C33"/>
    <w:rsid w:val="56EA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2024-10-24T09:03:00Z</dcterms:created>
  <dc:creator>Sia</dc:creator>
  <cp:lastModifiedBy>Sia</cp:lastModifiedBy>
  <dcterms:modified xsi:type="dcterms:W3CDTF">2024-10-24T09:04:43Z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2F852E91CE2149AE8002EFAE494F1C29_11</vt:lpwstr>
  </property>
</Properties>
</file>