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8938">
      <w:pPr>
        <w:spacing w:line="540" w:lineRule="exact"/>
        <w:ind w:right="105"/>
        <w:rPr>
          <w:rFonts w:hint="eastAsia" w:ascii="黑体" w:hAnsi="宋体" w:eastAsia="黑体" w:cs="宋体"/>
          <w:bCs/>
          <w:kern w:val="0"/>
          <w:szCs w:val="32"/>
        </w:rPr>
      </w:pPr>
    </w:p>
    <w:p w14:paraId="2C5F1090"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基金会理事会选举办法</w:t>
      </w:r>
    </w:p>
    <w:p w14:paraId="18388515">
      <w:pPr>
        <w:spacing w:line="540" w:lineRule="exact"/>
        <w:ind w:firstLine="640"/>
        <w:rPr>
          <w:rFonts w:hint="eastAsia" w:ascii="仿宋" w:hAnsi="仿宋" w:cs="宋体"/>
          <w:kern w:val="0"/>
          <w:szCs w:val="32"/>
        </w:rPr>
      </w:pPr>
      <w:r>
        <w:rPr>
          <w:rFonts w:ascii="仿宋" w:hAnsi="仿宋" w:cs="宋体"/>
          <w:kern w:val="0"/>
          <w:szCs w:val="32"/>
        </w:rPr>
        <w:t xml:space="preserve"> </w:t>
      </w:r>
    </w:p>
    <w:p w14:paraId="10FDA5E3">
      <w:pPr>
        <w:spacing w:line="540" w:lineRule="exact"/>
        <w:ind w:firstLine="640"/>
        <w:rPr>
          <w:rFonts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一、为规范基金会换届工作，保障理事成员依法行使民主权利，依据《基金会管理条例》和本基金会章程，制定本办法。</w:t>
      </w:r>
    </w:p>
    <w:p w14:paraId="3B29AE31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二、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>基金会第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届理事会第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次会议，选举产生新一届理事会理事</w:t>
      </w:r>
      <w:r>
        <w:rPr>
          <w:rFonts w:hint="eastAsia" w:hAnsi="宋体" w:cs="宋体"/>
          <w:kern w:val="0"/>
          <w:szCs w:val="32"/>
          <w:u w:val="single"/>
        </w:rPr>
        <w:t xml:space="preserve">     </w:t>
      </w:r>
      <w:r>
        <w:rPr>
          <w:rFonts w:hint="eastAsia" w:hAnsi="宋体" w:cs="宋体"/>
          <w:kern w:val="0"/>
          <w:szCs w:val="32"/>
        </w:rPr>
        <w:t>名。</w:t>
      </w:r>
    </w:p>
    <w:p w14:paraId="6AEFFBDF">
      <w:pPr>
        <w:spacing w:line="54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ascii="仿宋" w:hAnsi="仿宋" w:cs="宋体"/>
          <w:kern w:val="0"/>
          <w:szCs w:val="32"/>
        </w:rPr>
        <w:t>三、</w:t>
      </w:r>
      <w:r>
        <w:rPr>
          <w:rFonts w:hint="eastAsia" w:hAnsi="宋体" w:cs="宋体"/>
          <w:kern w:val="0"/>
          <w:szCs w:val="32"/>
        </w:rPr>
        <w:t>理事会负责换届工作的组织领导。</w:t>
      </w:r>
    </w:p>
    <w:p w14:paraId="44F6E5D3">
      <w:pPr>
        <w:spacing w:line="54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理事会无法召集或无法形成有效决议，致使换届不能正常进行的，由业务主管单位（直接登记的由登记管理机关）、理事会、主要捐赠人组成换届领导小组，负责组织领导换届工作。</w:t>
      </w:r>
    </w:p>
    <w:p w14:paraId="51F699F7">
      <w:pPr>
        <w:spacing w:line="54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四、基金会换届工作，接受业务主管单位和登记管理机关的指导、监督。</w:t>
      </w:r>
    </w:p>
    <w:p w14:paraId="3DB39287">
      <w:pPr>
        <w:spacing w:line="54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五、理事会提名并报业务主管单位审查同意后（直接登记的报登记管理机关同意），确定新一届理事候选人为</w:t>
      </w:r>
      <w:r>
        <w:rPr>
          <w:rFonts w:hint="eastAsia" w:hAnsi="宋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。</w:t>
      </w:r>
    </w:p>
    <w:p w14:paraId="282A11A3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六、理事会选举采用无记名等额（差额）投票的方式进行。</w:t>
      </w:r>
    </w:p>
    <w:p w14:paraId="03440E72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七、理事会选举，设监票人</w:t>
      </w:r>
      <w:r>
        <w:rPr>
          <w:rFonts w:hint="eastAsia" w:hAnsi="宋体" w:cs="宋体"/>
          <w:kern w:val="0"/>
          <w:szCs w:val="32"/>
          <w:u w:val="single"/>
        </w:rPr>
        <w:t xml:space="preserve"> </w:t>
      </w:r>
      <w:r>
        <w:rPr>
          <w:rFonts w:hint="eastAsia" w:hAnsi="宋体" w:cs="宋体"/>
          <w:kern w:val="0"/>
          <w:szCs w:val="32"/>
        </w:rPr>
        <w:t>名、计票人</w:t>
      </w:r>
      <w:r>
        <w:rPr>
          <w:rFonts w:hint="eastAsia" w:hAnsi="宋体" w:cs="宋体"/>
          <w:kern w:val="0"/>
          <w:szCs w:val="32"/>
          <w:u w:val="single"/>
        </w:rPr>
        <w:t xml:space="preserve"> </w:t>
      </w:r>
      <w:r>
        <w:rPr>
          <w:rFonts w:hint="eastAsia" w:hAnsi="宋体" w:cs="宋体"/>
          <w:kern w:val="0"/>
          <w:szCs w:val="32"/>
        </w:rPr>
        <w:t>名，监票人、计票人由理事会推荐，会议表决通过。</w:t>
      </w:r>
    </w:p>
    <w:p w14:paraId="36334D50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监票人对选举全过程进行监督。理事候选人不得担任监票人、计票人。</w:t>
      </w:r>
    </w:p>
    <w:p w14:paraId="3B416D08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八、出席会议的理事人数超过全体理事人数的2/3，会议有效。</w:t>
      </w:r>
    </w:p>
    <w:p w14:paraId="49220679">
      <w:pPr>
        <w:spacing w:line="54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九、理事因故不能出席会议，可以书面委托他人。受托人应提前向理事会提交委托书，委托书中应载明委托权限，受托人应严格按照授权范围行使权力。</w:t>
      </w:r>
    </w:p>
    <w:p w14:paraId="4BD29B6A">
      <w:pPr>
        <w:spacing w:line="54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每位受托人只能接受一位理事的委托，理事、监事、理事候选人不能接受委托。</w:t>
      </w:r>
    </w:p>
    <w:p w14:paraId="70753FAE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十、对选票上的候选人，可以表示同意、反对或弃权。表示同意的在候选人姓名下方空格内划“</w:t>
      </w:r>
      <w:r>
        <w:rPr>
          <w:rFonts w:hint="eastAsia" w:ascii="宋体" w:hAnsi="宋体" w:eastAsia="宋体" w:cs="宋体"/>
          <w:kern w:val="0"/>
          <w:szCs w:val="32"/>
        </w:rPr>
        <w:t>〇</w:t>
      </w:r>
      <w:r>
        <w:rPr>
          <w:rFonts w:hint="eastAsia" w:hAnsi="宋体" w:cs="宋体"/>
          <w:kern w:val="0"/>
          <w:szCs w:val="32"/>
        </w:rPr>
        <w:t>”；反对的划“×”；弃权的不划任何符号。如另选他人，须在另选人空格内填写另选人姓名，并在其下方空格内划“</w:t>
      </w:r>
      <w:r>
        <w:rPr>
          <w:rFonts w:hint="eastAsia" w:ascii="宋体" w:hAnsi="宋体" w:eastAsia="宋体" w:cs="宋体"/>
          <w:kern w:val="0"/>
          <w:szCs w:val="32"/>
        </w:rPr>
        <w:t>〇</w:t>
      </w:r>
      <w:r>
        <w:rPr>
          <w:rFonts w:hint="eastAsia" w:hAnsi="宋体" w:cs="宋体"/>
          <w:kern w:val="0"/>
          <w:szCs w:val="32"/>
        </w:rPr>
        <w:t>”。</w:t>
      </w:r>
    </w:p>
    <w:p w14:paraId="539BB7C5">
      <w:pPr>
        <w:spacing w:line="540" w:lineRule="exac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   每张选票所选同意的人数（包括另选人数）等于或少于应选名额的为有效票，多于应选名额的为无效票。</w:t>
      </w:r>
    </w:p>
    <w:p w14:paraId="5F0A958D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十一、投票结束后，由监票人、计票人当场开箱清点选票、核对选票张数并作出记录后签字确认。</w:t>
      </w:r>
    </w:p>
    <w:p w14:paraId="221E59CF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收回的选票等于或少于发出的选票，选举有效。收回的选票多于发出的选票，选举无效，应重新选举。</w:t>
      </w:r>
    </w:p>
    <w:p w14:paraId="1909CC21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十二、选票一律用钢笔或签字笔填写，符号要准确清楚。</w:t>
      </w:r>
    </w:p>
    <w:p w14:paraId="4922A900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十三、候选人得赞成票数超过全体理事人数的2/3，即可当选。</w:t>
      </w:r>
    </w:p>
    <w:p w14:paraId="558AB200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获得2/3以上赞成票的候选人超过应选名额时，以得票多者当选。如遇票数相等不能确定当选人时，应就票数相等的候选人再次投票，以得票多者当选。</w:t>
      </w:r>
      <w:r>
        <w:rPr>
          <w:rFonts w:hint="eastAsia" w:hAnsi="宋体" w:cs="宋体"/>
          <w:color w:val="000000"/>
          <w:kern w:val="0"/>
          <w:szCs w:val="32"/>
        </w:rPr>
        <w:t>当选人数少于应选名额时，由理事会研究是否对不足的名额另行选举或延期选举。</w:t>
      </w:r>
    </w:p>
    <w:p w14:paraId="6BF7DD01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十四、计票完毕后，监票人宣布计票结果，主持人宣布选举结果。</w:t>
      </w:r>
    </w:p>
    <w:p w14:paraId="6C27C3C9">
      <w:pPr>
        <w:spacing w:line="54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十五、监事（监事会）列席会议并对选举全过程进行监督。</w:t>
      </w:r>
    </w:p>
    <w:p w14:paraId="14AA1E73">
      <w:pPr>
        <w:spacing w:line="54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十六、本选举办法经</w:t>
      </w:r>
      <w:r>
        <w:rPr>
          <w:rFonts w:hint="eastAsia" w:ascii="黑体" w:hAnsi="宋体" w:eastAsia="黑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年</w:t>
      </w:r>
      <w:r>
        <w:rPr>
          <w:rFonts w:hint="eastAsia" w:ascii="黑体" w:hAnsi="宋体" w:eastAsia="黑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月</w:t>
      </w:r>
      <w:r>
        <w:rPr>
          <w:rFonts w:hint="eastAsia" w:ascii="黑体" w:hAnsi="宋体" w:eastAsia="黑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日</w:t>
      </w:r>
      <w:r>
        <w:rPr>
          <w:rFonts w:hint="eastAsia" w:ascii="黑体" w:hAnsi="宋体" w:eastAsia="黑体" w:cs="宋体"/>
          <w:kern w:val="0"/>
          <w:szCs w:val="32"/>
        </w:rPr>
        <w:t xml:space="preserve"> </w:t>
      </w:r>
      <w:r>
        <w:rPr>
          <w:rFonts w:hint="eastAsia" w:ascii="黑体" w:hAnsi="宋体" w:eastAsia="黑体" w:cs="宋体"/>
          <w:kern w:val="0"/>
          <w:szCs w:val="32"/>
          <w:u w:val="single"/>
        </w:rPr>
        <w:t xml:space="preserve">       </w:t>
      </w:r>
      <w:r>
        <w:rPr>
          <w:rFonts w:hint="eastAsia" w:hAnsi="宋体" w:cs="宋体"/>
          <w:kern w:val="0"/>
          <w:szCs w:val="32"/>
        </w:rPr>
        <w:t>基金会第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届理事会第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次会议通过后生效。</w:t>
      </w:r>
    </w:p>
    <w:p w14:paraId="42261D2B"/>
    <w:p w14:paraId="7BC81E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OTI3OTY0NDNjODk0ODdkMjJkZDcxMzJhODQ0NGMifQ=="/>
  </w:docVars>
  <w:rsids>
    <w:rsidRoot w:val="3CB21F0B"/>
    <w:rsid w:val="2E0B489D"/>
    <w:rsid w:val="3CB2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967</Words>
  <Characters>973</Characters>
  <Lines>0</Lines>
  <Paragraphs>0</Paragraphs>
  <TotalTime>0</TotalTime>
  <ScaleCrop>false</ScaleCrop>
  <LinksUpToDate>false</LinksUpToDate>
  <CharactersWithSpaces>1036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2024-10-24T09:04:00Z</dcterms:created>
  <dc:creator>Sia</dc:creator>
  <cp:lastModifiedBy>Sia</cp:lastModifiedBy>
  <dcterms:modified xsi:type="dcterms:W3CDTF">2024-10-24T09:07:36Z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6155059B456E416CB45A6C9FBE8DF2D2_11</vt:lpwstr>
  </property>
</Properties>
</file>