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5416">
      <w:pPr>
        <w:spacing w:line="560" w:lineRule="exact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 xml:space="preserve">附件4-1 </w:t>
      </w:r>
    </w:p>
    <w:p w14:paraId="68EC4464">
      <w:pPr>
        <w:spacing w:line="560" w:lineRule="exact"/>
        <w:rPr>
          <w:rFonts w:hint="eastAsia" w:ascii="黑体" w:hAnsi="宋体" w:eastAsia="黑体" w:cs="宋体"/>
          <w:bCs/>
          <w:kern w:val="0"/>
          <w:szCs w:val="32"/>
        </w:rPr>
      </w:pPr>
    </w:p>
    <w:p w14:paraId="58CF2357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基金会理事会选票</w:t>
      </w:r>
    </w:p>
    <w:p w14:paraId="5DEBA7A3">
      <w:pPr>
        <w:spacing w:line="560" w:lineRule="exact"/>
        <w:ind w:firstLine="660"/>
        <w:jc w:val="center"/>
        <w:rPr>
          <w:rFonts w:hint="eastAsia" w:ascii="黑体" w:hAnsi="宋体" w:eastAsia="黑体" w:cs="宋体"/>
          <w:b/>
          <w:bCs/>
          <w:kern w:val="0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Cs w:val="32"/>
        </w:rPr>
        <w:t>（候选人</w:t>
      </w:r>
      <w:r>
        <w:rPr>
          <w:rFonts w:hint="eastAsia" w:ascii="楷体_GB2312" w:hAnsi="宋体" w:eastAsia="楷体_GB2312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ascii="楷体_GB2312" w:hAnsi="宋体" w:eastAsia="楷体_GB2312" w:cs="宋体"/>
          <w:b/>
          <w:bCs/>
          <w:kern w:val="0"/>
          <w:szCs w:val="32"/>
        </w:rPr>
        <w:t>名，应选</w:t>
      </w:r>
      <w:r>
        <w:rPr>
          <w:rFonts w:hint="eastAsia" w:ascii="楷体_GB2312" w:hAnsi="宋体" w:eastAsia="楷体_GB2312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ascii="楷体_GB2312" w:hAnsi="宋体" w:eastAsia="楷体_GB2312" w:cs="宋体"/>
          <w:b/>
          <w:bCs/>
          <w:kern w:val="0"/>
          <w:szCs w:val="32"/>
        </w:rPr>
        <w:t>名。按姓氏笔划为序排列）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3"/>
      </w:tblGrid>
      <w:tr w14:paraId="2884B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9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750" w:type="dxa"/>
              <w:left w:w="750" w:type="dxa"/>
              <w:bottom w:w="750" w:type="dxa"/>
              <w:right w:w="750" w:type="dxa"/>
            </w:tcMar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1"/>
              <w:gridCol w:w="797"/>
              <w:gridCol w:w="864"/>
              <w:gridCol w:w="864"/>
              <w:gridCol w:w="849"/>
              <w:gridCol w:w="851"/>
              <w:gridCol w:w="851"/>
              <w:gridCol w:w="851"/>
              <w:gridCol w:w="851"/>
              <w:gridCol w:w="854"/>
            </w:tblGrid>
            <w:tr w14:paraId="3E8022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02" w:hRule="atLeast"/>
                <w:jc w:val="center"/>
              </w:trPr>
              <w:tc>
                <w:tcPr>
                  <w:tcW w:w="791" w:type="dxa"/>
                  <w:tcBorders>
                    <w:top w:val="inset" w:color="000000" w:sz="8" w:space="0"/>
                    <w:left w:val="inset" w:color="000000" w:sz="8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FC2E68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候选人</w:t>
                  </w:r>
                </w:p>
                <w:p w14:paraId="54C4495D">
                  <w:pPr>
                    <w:widowControl/>
                    <w:spacing w:line="240" w:lineRule="atLeast"/>
                    <w:jc w:val="center"/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姓 </w:t>
                  </w:r>
                </w:p>
                <w:p w14:paraId="50138FDA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97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5AF1C0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1ACF9F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3A7E7F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08096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5DC92D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08F37D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0BD7B9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11711C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FB1247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32AEE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1" w:hRule="atLeast"/>
                <w:jc w:val="center"/>
              </w:trPr>
              <w:tc>
                <w:tcPr>
                  <w:tcW w:w="791" w:type="dxa"/>
                  <w:tcBorders>
                    <w:top w:val="inset" w:color="000000" w:sz="8" w:space="0"/>
                    <w:left w:val="inset" w:color="000000" w:sz="8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1E0A28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符号</w:t>
                  </w:r>
                </w:p>
              </w:tc>
              <w:tc>
                <w:tcPr>
                  <w:tcW w:w="797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C84366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326CF5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D2B209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8CC06F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CEBDAC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E0C577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14:paraId="7934C6DE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72CB21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86ADED8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C3A12A">
                  <w:pPr>
                    <w:widowControl/>
                    <w:spacing w:line="240" w:lineRule="atLeast"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14:paraId="65CC8E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19" w:hRule="atLeast"/>
                <w:jc w:val="center"/>
              </w:trPr>
              <w:tc>
                <w:tcPr>
                  <w:tcW w:w="791" w:type="dxa"/>
                  <w:tcBorders>
                    <w:top w:val="inset" w:color="000000" w:sz="8" w:space="0"/>
                    <w:left w:val="inset" w:color="000000" w:sz="8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9FA3712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另选人</w:t>
                  </w:r>
                </w:p>
                <w:p w14:paraId="6019DFFA">
                  <w:pPr>
                    <w:widowControl/>
                    <w:spacing w:line="240" w:lineRule="atLeast"/>
                    <w:jc w:val="center"/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姓 </w:t>
                  </w:r>
                </w:p>
                <w:p w14:paraId="41922A38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97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EB26A8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F77B81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294E9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BBD4AE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28E1D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B58030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5208A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BBE912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33189B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2E59E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7" w:hRule="atLeast"/>
                <w:jc w:val="center"/>
              </w:trPr>
              <w:tc>
                <w:tcPr>
                  <w:tcW w:w="791" w:type="dxa"/>
                  <w:tcBorders>
                    <w:top w:val="inset" w:color="000000" w:sz="8" w:space="0"/>
                    <w:left w:val="inset" w:color="000000" w:sz="8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A717BE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符 号</w:t>
                  </w:r>
                </w:p>
              </w:tc>
              <w:tc>
                <w:tcPr>
                  <w:tcW w:w="797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7BED10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97D7F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886803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0E218A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C099594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6ABB9F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698B17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B791C8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94A246">
                  <w:pPr>
                    <w:widowControl/>
                    <w:spacing w:line="240" w:lineRule="atLeast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E0F7D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6" w:hRule="atLeast"/>
                <w:jc w:val="center"/>
              </w:trPr>
              <w:tc>
                <w:tcPr>
                  <w:tcW w:w="791" w:type="dxa"/>
                  <w:tcBorders>
                    <w:top w:val="inset" w:color="000000" w:sz="8" w:space="0"/>
                    <w:left w:val="inset" w:color="000000" w:sz="8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ED30D7D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填写</w:t>
                  </w:r>
                </w:p>
                <w:p w14:paraId="617872CF">
                  <w:pPr>
                    <w:widowControl/>
                    <w:spacing w:line="240" w:lineRule="atLeast"/>
                    <w:jc w:val="center"/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选票</w:t>
                  </w:r>
                </w:p>
                <w:p w14:paraId="6BF944B7">
                  <w:pPr>
                    <w:widowControl/>
                    <w:spacing w:line="240" w:lineRule="atLeast"/>
                    <w:jc w:val="center"/>
                    <w:rPr>
                      <w:rFonts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_GB2312" w:hAnsi="宋体" w:eastAsia="楷体_GB2312" w:cs="宋体"/>
                      <w:b/>
                      <w:bCs/>
                      <w:kern w:val="0"/>
                      <w:sz w:val="24"/>
                      <w:szCs w:val="24"/>
                    </w:rPr>
                    <w:t>说明</w:t>
                  </w:r>
                </w:p>
              </w:tc>
              <w:tc>
                <w:tcPr>
                  <w:tcW w:w="7632" w:type="dxa"/>
                  <w:gridSpan w:val="9"/>
                  <w:tcBorders>
                    <w:top w:val="inset" w:color="000000" w:sz="8" w:space="0"/>
                    <w:left w:val="single" w:color="auto" w:sz="0" w:space="0"/>
                    <w:bottom w:val="inset" w:color="000000" w:sz="8" w:space="0"/>
                    <w:right w:val="inset" w:color="000000" w:sz="8" w:space="0"/>
                  </w:tcBorders>
                  <w:noWrap w:val="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6B2FE63">
                  <w:pPr>
                    <w:widowControl/>
                    <w:ind w:firstLine="480"/>
                    <w:jc w:val="left"/>
                    <w:rPr>
                      <w:rFonts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  <w:t>1．实行等额（差额）选举，理事候选人</w:t>
                  </w: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  <w:t>名，应选理事</w:t>
                  </w: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  <w:t>名。</w:t>
                  </w:r>
                </w:p>
                <w:p w14:paraId="1C6453A5">
                  <w:pPr>
                    <w:widowControl/>
                    <w:ind w:firstLine="480"/>
                    <w:jc w:val="left"/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  <w:t>2．对候选人赞同的，在其姓名下方空格内画“○”；不赞同的，在其姓名下方空格内画“×”。如另选他人，将另选人姓名写在另选人姓名空格内，并在其姓名下方空格内画“○”。</w:t>
                  </w:r>
                </w:p>
                <w:p w14:paraId="64A90879">
                  <w:pPr>
                    <w:widowControl/>
                    <w:ind w:firstLine="48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hAnsi="宋体" w:cs="宋体"/>
                      <w:kern w:val="0"/>
                      <w:sz w:val="24"/>
                      <w:szCs w:val="24"/>
                    </w:rPr>
                    <w:t>3．等于或少于应选名额的选票有效，多于应选名额的选票无效。</w:t>
                  </w:r>
                </w:p>
              </w:tc>
            </w:tr>
          </w:tbl>
          <w:p w14:paraId="671EB4B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71030D7">
      <w:pPr>
        <w:widowControl/>
        <w:spacing w:line="360" w:lineRule="atLeast"/>
        <w:ind w:firstLine="660"/>
        <w:jc w:val="center"/>
        <w:rPr>
          <w:rFonts w:hint="eastAsia" w:ascii="黑体" w:hAnsi="宋体" w:eastAsia="黑体" w:cs="宋体"/>
          <w:b/>
          <w:bCs/>
          <w:kern w:val="0"/>
          <w:szCs w:val="32"/>
          <w:u w:val="single"/>
        </w:rPr>
      </w:pPr>
      <w:r>
        <w:rPr>
          <w:rFonts w:hint="eastAsia" w:ascii="黑体" w:hAnsi="宋体" w:eastAsia="黑体" w:cs="宋体"/>
          <w:b/>
          <w:bCs/>
          <w:kern w:val="0"/>
          <w:szCs w:val="32"/>
          <w:u w:val="single"/>
        </w:rPr>
        <w:t xml:space="preserve"> </w:t>
      </w:r>
    </w:p>
    <w:p w14:paraId="3C9BC047">
      <w:pPr>
        <w:spacing w:line="560" w:lineRule="exact"/>
        <w:ind w:right="105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附件4-2</w:t>
      </w:r>
    </w:p>
    <w:p w14:paraId="7C70FE9B">
      <w:pPr>
        <w:spacing w:line="560" w:lineRule="exact"/>
        <w:ind w:firstLine="660"/>
        <w:rPr>
          <w:rFonts w:hint="eastAsia" w:ascii="黑体" w:hAnsi="宋体" w:eastAsia="黑体" w:cs="宋体"/>
          <w:b/>
          <w:bCs/>
          <w:kern w:val="0"/>
          <w:sz w:val="36"/>
          <w:szCs w:val="36"/>
          <w:u w:val="single"/>
        </w:rPr>
      </w:pPr>
    </w:p>
    <w:p w14:paraId="0B91FAAC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基金会第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届理事会第一次会议</w:t>
      </w:r>
    </w:p>
    <w:p w14:paraId="3449A13D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负责人选票</w:t>
      </w:r>
    </w:p>
    <w:p w14:paraId="19A635EF">
      <w:pPr>
        <w:spacing w:line="560" w:lineRule="exact"/>
        <w:ind w:firstLine="660"/>
        <w:jc w:val="center"/>
        <w:rPr>
          <w:rFonts w:hint="eastAsia" w:ascii="黑体" w:hAnsi="宋体" w:eastAsia="黑体" w:cs="宋体"/>
          <w:b/>
          <w:bCs/>
          <w:kern w:val="0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Cs w:val="32"/>
        </w:rPr>
        <w:t xml:space="preserve"> 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88"/>
        <w:gridCol w:w="1246"/>
        <w:gridCol w:w="1245"/>
        <w:gridCol w:w="1261"/>
        <w:gridCol w:w="1733"/>
      </w:tblGrid>
      <w:tr w14:paraId="47D65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384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669F">
            <w:pPr>
              <w:widowControl/>
              <w:spacing w:line="240" w:lineRule="atLeas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理事长</w:t>
            </w:r>
          </w:p>
          <w:p w14:paraId="7869FA9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候选人</w:t>
            </w:r>
          </w:p>
        </w:tc>
        <w:tc>
          <w:tcPr>
            <w:tcW w:w="50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4D7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副理事长候选人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B86">
            <w:pPr>
              <w:widowControl/>
              <w:spacing w:line="360" w:lineRule="atLeast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秘书长</w:t>
            </w:r>
          </w:p>
          <w:p w14:paraId="4FDBFABD"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候选人</w:t>
            </w:r>
          </w:p>
        </w:tc>
      </w:tr>
      <w:tr w14:paraId="7916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C68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174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239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FBD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2F9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26E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FBD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8D0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0E4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符号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5B2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DC3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70E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E5C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FCC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01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DB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D60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另选人</w:t>
            </w:r>
          </w:p>
          <w:p w14:paraId="0D7F919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F41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0C6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2C5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EFA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FD6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D3F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376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721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符号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75F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D96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DC18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FE6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037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D28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F1B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C1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填写</w:t>
            </w:r>
          </w:p>
          <w:p w14:paraId="395C1FCB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选票</w:t>
            </w:r>
          </w:p>
          <w:p w14:paraId="6FBED15E">
            <w:pPr>
              <w:widowControl/>
              <w:spacing w:line="240" w:lineRule="atLeast"/>
              <w:jc w:val="center"/>
              <w:rPr>
                <w:rFonts w:ascii="仿宋" w:hAnsi="仿宋" w:cs="宋体"/>
                <w:kern w:val="0"/>
                <w:szCs w:val="3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80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9305B">
            <w:pPr>
              <w:widowControl/>
              <w:spacing w:line="400" w:lineRule="atLeast"/>
              <w:ind w:left="141" w:firstLine="420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1．实行等额选举，理事长候选人1名，应选1名；副理事长候选人</w:t>
            </w:r>
            <w:r>
              <w:rPr>
                <w:rFonts w:hint="eastAsia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8"/>
                <w:szCs w:val="28"/>
              </w:rPr>
              <w:t>名，应选</w:t>
            </w:r>
            <w:r>
              <w:rPr>
                <w:rFonts w:hint="eastAsia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hAnsi="宋体" w:cs="宋体"/>
                <w:kern w:val="0"/>
                <w:sz w:val="28"/>
                <w:szCs w:val="28"/>
              </w:rPr>
              <w:t>名；秘书长候选人1名，应选1名。</w:t>
            </w:r>
          </w:p>
          <w:p w14:paraId="348799A2">
            <w:pPr>
              <w:widowControl/>
              <w:spacing w:line="400" w:lineRule="atLeast"/>
              <w:ind w:firstLine="560"/>
              <w:rPr>
                <w:rFonts w:hint="eastAsia"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2．对候选人赞同的，在其姓名下方空格内画“○”；不赞同的，在其姓名下方空格内画“×”。如另选他人，将另选人的姓名写在另选人姓名空格内，并在其姓名下方空格内画“○”。</w:t>
            </w:r>
          </w:p>
          <w:p w14:paraId="3EF55242">
            <w:pPr>
              <w:widowControl/>
              <w:spacing w:line="400" w:lineRule="atLeast"/>
              <w:ind w:firstLine="560"/>
              <w:rPr>
                <w:rFonts w:ascii="仿宋" w:hAnsi="仿宋" w:cs="宋体"/>
                <w:kern w:val="0"/>
                <w:szCs w:val="32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3．等于或少于应选名额的选票有效，多于应选名额的选票无效。 </w:t>
            </w:r>
          </w:p>
        </w:tc>
      </w:tr>
    </w:tbl>
    <w:p w14:paraId="69E23249">
      <w:pPr>
        <w:widowControl/>
        <w:spacing w:line="360" w:lineRule="auto"/>
        <w:rPr>
          <w:rFonts w:hint="eastAsia" w:ascii="仿宋" w:hAnsi="仿宋" w:cs="宋体"/>
          <w:kern w:val="0"/>
          <w:sz w:val="30"/>
          <w:szCs w:val="30"/>
        </w:rPr>
      </w:pPr>
    </w:p>
    <w:p w14:paraId="28D161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3CF42A98"/>
    <w:rsid w:val="3C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2024-10-24T09:08:00Z</dcterms:created>
  <dc:creator>Sia</dc:creator>
  <cp:lastModifiedBy>Sia</cp:lastModifiedBy>
  <dcterms:modified xsi:type="dcterms:W3CDTF">2024-10-24T09:09:44Z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BE13F61400A24403BE960BD5F8B6090C_11</vt:lpwstr>
  </property>
</Properties>
</file>